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8222"/>
      </w:tblGrid>
      <w:tr w:rsidR="00E816EB" w14:paraId="49511470" w14:textId="77777777" w:rsidTr="00C46C1C">
        <w:trPr>
          <w:cantSplit/>
          <w:trHeight w:hRule="exact" w:val="2943"/>
        </w:trPr>
        <w:tc>
          <w:tcPr>
            <w:tcW w:w="8222" w:type="dxa"/>
          </w:tcPr>
          <w:tbl>
            <w:tblPr>
              <w:tblW w:w="8222" w:type="dxa"/>
              <w:tblLayout w:type="fixed"/>
              <w:tblCellMar>
                <w:left w:w="0" w:type="dxa"/>
                <w:right w:w="0" w:type="dxa"/>
              </w:tblCellMar>
              <w:tblLook w:val="0000" w:firstRow="0" w:lastRow="0" w:firstColumn="0" w:lastColumn="0" w:noHBand="0" w:noVBand="0"/>
            </w:tblPr>
            <w:tblGrid>
              <w:gridCol w:w="8222"/>
            </w:tblGrid>
            <w:tr w:rsidR="00E816EB" w14:paraId="0D75C055" w14:textId="77777777">
              <w:trPr>
                <w:trHeight w:hRule="exact" w:val="1247"/>
              </w:trPr>
              <w:tc>
                <w:tcPr>
                  <w:tcW w:w="8222" w:type="dxa"/>
                </w:tcPr>
                <w:p w14:paraId="4FE2D3EC" w14:textId="77777777" w:rsidR="00E816EB" w:rsidRDefault="0074506C">
                  <w:pPr>
                    <w:pStyle w:val="TitleRef"/>
                  </w:pPr>
                  <w:bookmarkStart w:id="0" w:name="_GoBack"/>
                  <w:bookmarkEnd w:id="0"/>
                  <w:r>
                    <w:t>press release</w:t>
                  </w:r>
                </w:p>
                <w:p w14:paraId="4BE8DDC0" w14:textId="77777777" w:rsidR="00C46C1C" w:rsidRDefault="00C46C1C">
                  <w:pPr>
                    <w:pStyle w:val="TitleRef"/>
                  </w:pPr>
                </w:p>
                <w:p w14:paraId="6075421A" w14:textId="5C60FF46" w:rsidR="00C46C1C" w:rsidRPr="00C46C1C" w:rsidRDefault="00A56077">
                  <w:pPr>
                    <w:pStyle w:val="TitleRef"/>
                    <w:rPr>
                      <w:caps w:val="0"/>
                    </w:rPr>
                  </w:pPr>
                  <w:r>
                    <w:rPr>
                      <w:caps w:val="0"/>
                    </w:rPr>
                    <w:t>24</w:t>
                  </w:r>
                  <w:r w:rsidR="00B371D0" w:rsidRPr="00B371D0">
                    <w:rPr>
                      <w:caps w:val="0"/>
                      <w:vertAlign w:val="superscript"/>
                    </w:rPr>
                    <w:t>th</w:t>
                  </w:r>
                  <w:r w:rsidR="00B371D0">
                    <w:rPr>
                      <w:caps w:val="0"/>
                    </w:rPr>
                    <w:t xml:space="preserve"> </w:t>
                  </w:r>
                  <w:r w:rsidR="00C46C1C" w:rsidRPr="00C46C1C">
                    <w:rPr>
                      <w:caps w:val="0"/>
                    </w:rPr>
                    <w:t xml:space="preserve">August 2018 </w:t>
                  </w:r>
                </w:p>
              </w:tc>
            </w:tr>
            <w:tr w:rsidR="00E816EB" w14:paraId="795FCDE9" w14:textId="77777777">
              <w:tblPrEx>
                <w:tblBorders>
                  <w:insideH w:val="single" w:sz="2" w:space="0" w:color="auto"/>
                </w:tblBorders>
              </w:tblPrEx>
              <w:trPr>
                <w:cantSplit/>
                <w:trHeight w:val="227"/>
              </w:trPr>
              <w:tc>
                <w:tcPr>
                  <w:tcW w:w="8222" w:type="dxa"/>
                  <w:tcBorders>
                    <w:top w:val="nil"/>
                    <w:bottom w:val="single" w:sz="2" w:space="0" w:color="auto"/>
                  </w:tcBorders>
                </w:tcPr>
                <w:p w14:paraId="79602B08" w14:textId="77777777" w:rsidR="00E816EB" w:rsidRDefault="0074506C">
                  <w:pPr>
                    <w:pStyle w:val="Page"/>
                  </w:pPr>
                  <w:r>
                    <w:t xml:space="preserve">page </w:t>
                  </w:r>
                  <w:r>
                    <w:fldChar w:fldCharType="begin"/>
                  </w:r>
                  <w:r>
                    <w:instrText xml:space="preserve"> PAGE  \* MERGEFORMAT </w:instrText>
                  </w:r>
                  <w:r>
                    <w:fldChar w:fldCharType="separate"/>
                  </w:r>
                  <w:r>
                    <w:t>1</w:t>
                  </w:r>
                  <w:r>
                    <w:fldChar w:fldCharType="end"/>
                  </w:r>
                  <w:r>
                    <w:t xml:space="preserve"> of </w:t>
                  </w:r>
                  <w:r w:rsidR="006918EA">
                    <w:fldChar w:fldCharType="begin"/>
                  </w:r>
                  <w:r w:rsidR="006918EA">
                    <w:instrText xml:space="preserve"> NUMPAGES  \* MERGEFORMAT </w:instrText>
                  </w:r>
                  <w:r w:rsidR="006918EA">
                    <w:fldChar w:fldCharType="separate"/>
                  </w:r>
                  <w:r w:rsidR="005F4141">
                    <w:t>1</w:t>
                  </w:r>
                  <w:r w:rsidR="006918EA">
                    <w:fldChar w:fldCharType="end"/>
                  </w:r>
                </w:p>
              </w:tc>
            </w:tr>
            <w:tr w:rsidR="00E816EB" w14:paraId="0FAEE6EE" w14:textId="77777777">
              <w:tblPrEx>
                <w:tblBorders>
                  <w:insideH w:val="single" w:sz="2" w:space="0" w:color="auto"/>
                </w:tblBorders>
              </w:tblPrEx>
              <w:trPr>
                <w:cantSplit/>
                <w:trHeight w:hRule="exact" w:val="284"/>
              </w:trPr>
              <w:tc>
                <w:tcPr>
                  <w:tcW w:w="8222" w:type="dxa"/>
                  <w:tcBorders>
                    <w:top w:val="single" w:sz="2" w:space="0" w:color="auto"/>
                    <w:bottom w:val="nil"/>
                  </w:tcBorders>
                </w:tcPr>
                <w:p w14:paraId="6B6B5529" w14:textId="77777777" w:rsidR="00E816EB" w:rsidRDefault="00E816EB">
                  <w:pPr>
                    <w:pStyle w:val="Address"/>
                  </w:pPr>
                </w:p>
              </w:tc>
            </w:tr>
            <w:tr w:rsidR="00E816EB" w14:paraId="263AF7A1" w14:textId="77777777">
              <w:tblPrEx>
                <w:tblBorders>
                  <w:insideH w:val="single" w:sz="2" w:space="0" w:color="auto"/>
                </w:tblBorders>
              </w:tblPrEx>
              <w:trPr>
                <w:cantSplit/>
              </w:trPr>
              <w:tc>
                <w:tcPr>
                  <w:tcW w:w="8222" w:type="dxa"/>
                  <w:tcBorders>
                    <w:top w:val="nil"/>
                    <w:bottom w:val="nil"/>
                  </w:tcBorders>
                </w:tcPr>
                <w:p w14:paraId="48757FB4" w14:textId="77777777" w:rsidR="00A56077" w:rsidRPr="000761F8" w:rsidRDefault="00A56077" w:rsidP="00A56077">
                  <w:pPr>
                    <w:spacing w:line="360" w:lineRule="auto"/>
                    <w:rPr>
                      <w:rFonts w:ascii="Arial" w:hAnsi="Arial"/>
                      <w:b/>
                      <w:color w:val="000000"/>
                      <w:sz w:val="22"/>
                      <w:szCs w:val="22"/>
                    </w:rPr>
                  </w:pPr>
                  <w:r w:rsidRPr="000761F8">
                    <w:rPr>
                      <w:rFonts w:ascii="Arial" w:hAnsi="Arial"/>
                      <w:b/>
                      <w:color w:val="000000"/>
                      <w:sz w:val="22"/>
                      <w:szCs w:val="22"/>
                    </w:rPr>
                    <w:t xml:space="preserve">FORBO: THE HEALTHCARE FLOORING SPECIALISTS </w:t>
                  </w:r>
                </w:p>
                <w:p w14:paraId="34FE98DC" w14:textId="77777777" w:rsidR="00E816EB" w:rsidRDefault="00E816EB">
                  <w:pPr>
                    <w:pStyle w:val="Address"/>
                  </w:pPr>
                </w:p>
              </w:tc>
            </w:tr>
          </w:tbl>
          <w:p w14:paraId="3F3AAECF" w14:textId="77777777" w:rsidR="00E816EB" w:rsidRDefault="00E816EB" w:rsidP="0074506C">
            <w:pPr>
              <w:spacing w:line="360" w:lineRule="auto"/>
            </w:pPr>
          </w:p>
        </w:tc>
      </w:tr>
    </w:tbl>
    <w:p w14:paraId="32DF6EC7" w14:textId="7ABBDDF8" w:rsidR="00A56077" w:rsidRPr="00A56077" w:rsidRDefault="00A56077" w:rsidP="00A56077">
      <w:pPr>
        <w:spacing w:line="360" w:lineRule="auto"/>
        <w:rPr>
          <w:rFonts w:ascii="Arial" w:hAnsi="Arial"/>
          <w:b/>
          <w:color w:val="000000"/>
          <w:sz w:val="22"/>
          <w:szCs w:val="22"/>
        </w:rPr>
      </w:pPr>
      <w:r w:rsidRPr="00A56077">
        <w:rPr>
          <w:rFonts w:ascii="Arial" w:hAnsi="Arial"/>
          <w:b/>
          <w:color w:val="000000"/>
          <w:sz w:val="22"/>
          <w:szCs w:val="22"/>
        </w:rPr>
        <w:t>With a strong commitment to healthy interior environments, Forbo Flooring Systems will be showcasing its portfolio of floor coverings that are ideally suited to healthcare settings at this year’s Healthcare Estates Exhibition.</w:t>
      </w:r>
    </w:p>
    <w:p w14:paraId="40A98FA0" w14:textId="77777777" w:rsidR="00A56077" w:rsidRDefault="00A56077" w:rsidP="00A56077">
      <w:pPr>
        <w:spacing w:line="360" w:lineRule="auto"/>
        <w:rPr>
          <w:rFonts w:ascii="Arial" w:hAnsi="Arial"/>
          <w:color w:val="000000"/>
          <w:sz w:val="22"/>
          <w:szCs w:val="22"/>
        </w:rPr>
      </w:pPr>
    </w:p>
    <w:p w14:paraId="43F7C3F8" w14:textId="77777777" w:rsidR="00A56077" w:rsidRDefault="00A56077" w:rsidP="00A56077">
      <w:pPr>
        <w:spacing w:line="360" w:lineRule="auto"/>
        <w:rPr>
          <w:rFonts w:ascii="Arial" w:hAnsi="Arial"/>
          <w:color w:val="000000"/>
          <w:sz w:val="22"/>
          <w:szCs w:val="22"/>
        </w:rPr>
      </w:pPr>
      <w:r>
        <w:rPr>
          <w:rFonts w:ascii="Arial" w:hAnsi="Arial"/>
          <w:color w:val="000000"/>
          <w:sz w:val="22"/>
          <w:szCs w:val="22"/>
        </w:rPr>
        <w:t xml:space="preserve">Located on stand D17, Forbo’s products are designed to </w:t>
      </w:r>
      <w:r w:rsidRPr="00450432">
        <w:rPr>
          <w:rFonts w:ascii="Arial" w:hAnsi="Arial" w:cs="Arial"/>
          <w:sz w:val="22"/>
          <w:szCs w:val="22"/>
        </w:rPr>
        <w:t>be good for people</w:t>
      </w:r>
      <w:r>
        <w:rPr>
          <w:rFonts w:ascii="Arial" w:hAnsi="Arial" w:cs="Arial"/>
          <w:sz w:val="22"/>
          <w:szCs w:val="22"/>
        </w:rPr>
        <w:t>,</w:t>
      </w:r>
      <w:r w:rsidRPr="00450432">
        <w:rPr>
          <w:rFonts w:ascii="Arial" w:hAnsi="Arial" w:cs="Arial"/>
          <w:sz w:val="22"/>
          <w:szCs w:val="22"/>
        </w:rPr>
        <w:t xml:space="preserve"> buildings and the environment</w:t>
      </w:r>
      <w:r>
        <w:rPr>
          <w:rFonts w:ascii="Arial" w:hAnsi="Arial" w:cs="Arial"/>
          <w:sz w:val="22"/>
          <w:szCs w:val="22"/>
        </w:rPr>
        <w:t xml:space="preserve">, with a wide range of solutions to cater for all healthcare applications. What’s more, </w:t>
      </w:r>
      <w:r w:rsidRPr="00D956E7">
        <w:rPr>
          <w:rFonts w:ascii="Arial" w:hAnsi="Arial"/>
          <w:color w:val="000000"/>
          <w:sz w:val="22"/>
          <w:szCs w:val="22"/>
        </w:rPr>
        <w:t>as a recently appointed supplier on the ProCure22 framework, specifiers, contractors and estate managers across NHS England can rest assure</w:t>
      </w:r>
      <w:r>
        <w:rPr>
          <w:rFonts w:ascii="Arial" w:hAnsi="Arial"/>
          <w:color w:val="000000"/>
          <w:sz w:val="22"/>
          <w:szCs w:val="22"/>
        </w:rPr>
        <w:t>d that Forbo’s flooring solutions are both approved and affordable for the healthcare environment.</w:t>
      </w:r>
    </w:p>
    <w:p w14:paraId="1325C894" w14:textId="77777777" w:rsidR="00A56077" w:rsidRDefault="00A56077" w:rsidP="00A56077">
      <w:pPr>
        <w:spacing w:line="360" w:lineRule="auto"/>
        <w:rPr>
          <w:rFonts w:ascii="Arial" w:hAnsi="Arial"/>
          <w:color w:val="000000"/>
          <w:sz w:val="22"/>
          <w:szCs w:val="22"/>
        </w:rPr>
      </w:pPr>
    </w:p>
    <w:p w14:paraId="2B8C942F" w14:textId="77777777" w:rsidR="00A56077" w:rsidRDefault="00A56077" w:rsidP="00A56077">
      <w:pPr>
        <w:spacing w:line="360" w:lineRule="auto"/>
        <w:rPr>
          <w:rFonts w:ascii="Arial" w:hAnsi="Arial"/>
          <w:color w:val="000000"/>
          <w:sz w:val="22"/>
          <w:szCs w:val="22"/>
        </w:rPr>
      </w:pPr>
      <w:r>
        <w:rPr>
          <w:rFonts w:ascii="Arial" w:hAnsi="Arial"/>
          <w:color w:val="000000"/>
          <w:sz w:val="22"/>
          <w:szCs w:val="22"/>
        </w:rPr>
        <w:t xml:space="preserve">Forbo will be showcasing its integrated product portfolio, which includes the new adhesive free Modul’up vinyl range. Quick and easy to install, this floor covering can be walked on immediately after installation, making it ideal for applications where downtime needs to be minimised. Other products on display include the ever-popular Marmoleum, which is naturally </w:t>
      </w:r>
      <w:r w:rsidRPr="00D956E7">
        <w:rPr>
          <w:rFonts w:ascii="Arial" w:hAnsi="Arial"/>
          <w:color w:val="000000"/>
          <w:sz w:val="22"/>
          <w:szCs w:val="22"/>
        </w:rPr>
        <w:t xml:space="preserve">bacteriostatic </w:t>
      </w:r>
      <w:r>
        <w:rPr>
          <w:rFonts w:ascii="Arial" w:hAnsi="Arial"/>
          <w:color w:val="000000"/>
          <w:sz w:val="22"/>
          <w:szCs w:val="22"/>
        </w:rPr>
        <w:t xml:space="preserve">and </w:t>
      </w:r>
      <w:r w:rsidRPr="00D956E7">
        <w:rPr>
          <w:rFonts w:ascii="Arial" w:hAnsi="Arial"/>
          <w:color w:val="000000"/>
          <w:sz w:val="22"/>
          <w:szCs w:val="22"/>
        </w:rPr>
        <w:t>help</w:t>
      </w:r>
      <w:r>
        <w:rPr>
          <w:rFonts w:ascii="Arial" w:hAnsi="Arial"/>
          <w:color w:val="000000"/>
          <w:sz w:val="22"/>
          <w:szCs w:val="22"/>
        </w:rPr>
        <w:t>s prevent</w:t>
      </w:r>
      <w:r w:rsidRPr="00D956E7">
        <w:rPr>
          <w:rFonts w:ascii="Arial" w:hAnsi="Arial"/>
          <w:color w:val="000000"/>
          <w:sz w:val="22"/>
          <w:szCs w:val="22"/>
        </w:rPr>
        <w:t xml:space="preserve"> hospital acquired infection</w:t>
      </w:r>
      <w:r>
        <w:rPr>
          <w:rFonts w:ascii="Arial" w:hAnsi="Arial"/>
          <w:color w:val="000000"/>
          <w:sz w:val="22"/>
          <w:szCs w:val="22"/>
        </w:rPr>
        <w:t xml:space="preserve">s; Sphera, a SMART top </w:t>
      </w:r>
      <w:r w:rsidRPr="00D956E7">
        <w:rPr>
          <w:rFonts w:ascii="Arial" w:hAnsi="Arial"/>
          <w:color w:val="000000"/>
          <w:sz w:val="22"/>
          <w:szCs w:val="22"/>
        </w:rPr>
        <w:t>homogeneous vinyl</w:t>
      </w:r>
      <w:r>
        <w:rPr>
          <w:rFonts w:ascii="Arial" w:hAnsi="Arial"/>
          <w:color w:val="000000"/>
          <w:sz w:val="22"/>
          <w:szCs w:val="22"/>
        </w:rPr>
        <w:t xml:space="preserve">; and STEP safety vinyl, which features </w:t>
      </w:r>
      <w:r w:rsidRPr="00D956E7">
        <w:rPr>
          <w:rFonts w:ascii="Arial" w:hAnsi="Arial"/>
          <w:color w:val="000000"/>
          <w:sz w:val="22"/>
          <w:szCs w:val="22"/>
        </w:rPr>
        <w:t>innovative</w:t>
      </w:r>
      <w:r>
        <w:rPr>
          <w:rFonts w:ascii="Arial" w:hAnsi="Arial"/>
          <w:color w:val="000000"/>
          <w:sz w:val="22"/>
          <w:szCs w:val="22"/>
        </w:rPr>
        <w:t xml:space="preserve"> clear Step crystals. </w:t>
      </w:r>
    </w:p>
    <w:p w14:paraId="4B1D8E50" w14:textId="77777777" w:rsidR="00A56077" w:rsidRDefault="00A56077" w:rsidP="00A56077">
      <w:pPr>
        <w:spacing w:line="360" w:lineRule="auto"/>
        <w:rPr>
          <w:rFonts w:ascii="Arial" w:hAnsi="Arial"/>
          <w:color w:val="000000"/>
          <w:sz w:val="22"/>
          <w:szCs w:val="22"/>
        </w:rPr>
      </w:pPr>
    </w:p>
    <w:p w14:paraId="47E97897" w14:textId="77777777" w:rsidR="00A56077" w:rsidRDefault="00A56077" w:rsidP="00A56077">
      <w:pPr>
        <w:spacing w:line="360" w:lineRule="auto"/>
        <w:rPr>
          <w:rFonts w:ascii="Arial" w:hAnsi="Arial"/>
          <w:color w:val="000000"/>
          <w:sz w:val="22"/>
          <w:szCs w:val="22"/>
        </w:rPr>
      </w:pPr>
      <w:r>
        <w:rPr>
          <w:rFonts w:ascii="Arial" w:hAnsi="Arial"/>
          <w:color w:val="000000"/>
          <w:sz w:val="22"/>
          <w:szCs w:val="22"/>
        </w:rPr>
        <w:t>In keeping with the trend towards more design-oriented interiors within clinical environments, Forbo will also be showcasing its digitally printed Eternal vinyl – a truly unique floor choice that allows specifiers to create bespoke designs using their own digital imagery. This option is perfectly suited to children’s wards and patient wellbeing areas.</w:t>
      </w:r>
    </w:p>
    <w:p w14:paraId="62C4176A" w14:textId="77777777" w:rsidR="00A56077" w:rsidRDefault="00A56077" w:rsidP="00A56077">
      <w:pPr>
        <w:spacing w:line="360" w:lineRule="auto"/>
        <w:rPr>
          <w:rFonts w:ascii="Arial" w:hAnsi="Arial"/>
          <w:color w:val="000000"/>
          <w:sz w:val="22"/>
          <w:szCs w:val="22"/>
        </w:rPr>
      </w:pPr>
    </w:p>
    <w:p w14:paraId="17C32031" w14:textId="77777777" w:rsidR="00A56077" w:rsidRDefault="00A56077" w:rsidP="00A56077">
      <w:pPr>
        <w:spacing w:line="360" w:lineRule="auto"/>
        <w:rPr>
          <w:rFonts w:ascii="Arial" w:hAnsi="Arial"/>
          <w:color w:val="000000"/>
          <w:sz w:val="22"/>
          <w:szCs w:val="22"/>
        </w:rPr>
      </w:pPr>
      <w:r>
        <w:rPr>
          <w:rFonts w:ascii="Arial" w:hAnsi="Arial"/>
          <w:color w:val="000000"/>
          <w:sz w:val="22"/>
          <w:szCs w:val="22"/>
        </w:rPr>
        <w:t>Finally, Forbo will also be presenting Bulletin Board, it’s ‘off the floor’ solution that is ideal for use behind patients’ beds and for protecting walls in high traffic areas that are likely to be knocked by moving trollies and beds.</w:t>
      </w:r>
    </w:p>
    <w:p w14:paraId="33B6B3BF" w14:textId="77777777" w:rsidR="00A56077" w:rsidRDefault="00A56077" w:rsidP="00A56077">
      <w:pPr>
        <w:spacing w:line="360" w:lineRule="auto"/>
        <w:rPr>
          <w:rFonts w:ascii="Arial" w:hAnsi="Arial"/>
          <w:color w:val="000000"/>
          <w:sz w:val="22"/>
          <w:szCs w:val="22"/>
        </w:rPr>
      </w:pPr>
    </w:p>
    <w:p w14:paraId="031A65DB" w14:textId="77777777" w:rsidR="00A56077" w:rsidRPr="00E02E6D" w:rsidRDefault="00A56077" w:rsidP="00A56077">
      <w:pPr>
        <w:spacing w:line="360" w:lineRule="auto"/>
        <w:rPr>
          <w:rFonts w:ascii="Arial" w:hAnsi="Arial" w:cs="Arial"/>
          <w:color w:val="000000"/>
          <w:sz w:val="22"/>
          <w:szCs w:val="22"/>
        </w:rPr>
      </w:pPr>
      <w:r>
        <w:rPr>
          <w:rFonts w:ascii="Arial" w:hAnsi="Arial"/>
          <w:color w:val="000000"/>
          <w:sz w:val="22"/>
          <w:szCs w:val="22"/>
        </w:rPr>
        <w:t xml:space="preserve">Forbo’s specialists will also be on-hand to advise on the company’s added value services, such </w:t>
      </w:r>
      <w:r w:rsidRPr="00D956E7">
        <w:rPr>
          <w:rFonts w:ascii="Arial" w:hAnsi="Arial"/>
          <w:color w:val="000000"/>
          <w:sz w:val="22"/>
          <w:szCs w:val="22"/>
        </w:rPr>
        <w:t xml:space="preserve">as </w:t>
      </w:r>
      <w:r>
        <w:rPr>
          <w:rFonts w:ascii="Arial" w:hAnsi="Arial" w:cs="Arial"/>
          <w:color w:val="000000"/>
          <w:sz w:val="22"/>
          <w:szCs w:val="22"/>
        </w:rPr>
        <w:t>its</w:t>
      </w:r>
      <w:r w:rsidRPr="00D956E7">
        <w:rPr>
          <w:rFonts w:ascii="Arial" w:hAnsi="Arial" w:cs="Arial"/>
          <w:color w:val="000000"/>
          <w:sz w:val="22"/>
          <w:szCs w:val="22"/>
        </w:rPr>
        <w:t xml:space="preserve"> collaborative</w:t>
      </w:r>
      <w:r w:rsidRPr="00593BB3">
        <w:rPr>
          <w:rFonts w:ascii="Arial" w:hAnsi="Arial" w:cs="Arial"/>
          <w:color w:val="000000"/>
          <w:sz w:val="22"/>
          <w:szCs w:val="22"/>
        </w:rPr>
        <w:t xml:space="preserve"> work with </w:t>
      </w:r>
      <w:r>
        <w:rPr>
          <w:rFonts w:ascii="Arial" w:hAnsi="Arial"/>
          <w:color w:val="000000"/>
          <w:sz w:val="22"/>
          <w:szCs w:val="22"/>
        </w:rPr>
        <w:t xml:space="preserve">The University of Stirling’s </w:t>
      </w:r>
      <w:r w:rsidRPr="00593BB3">
        <w:rPr>
          <w:rFonts w:ascii="Arial" w:hAnsi="Arial" w:cs="Arial"/>
          <w:color w:val="000000"/>
          <w:sz w:val="22"/>
          <w:szCs w:val="22"/>
        </w:rPr>
        <w:t xml:space="preserve">Dementia Services Development Centre </w:t>
      </w:r>
      <w:r>
        <w:rPr>
          <w:rFonts w:ascii="Arial" w:hAnsi="Arial" w:cs="Arial"/>
          <w:color w:val="000000"/>
          <w:sz w:val="22"/>
          <w:szCs w:val="22"/>
        </w:rPr>
        <w:t xml:space="preserve">(DSDC.) </w:t>
      </w:r>
      <w:r>
        <w:rPr>
          <w:rFonts w:ascii="Arial" w:hAnsi="Arial" w:cs="Arial"/>
          <w:color w:val="000000"/>
          <w:sz w:val="22"/>
          <w:szCs w:val="22"/>
          <w:lang w:val="en-US"/>
        </w:rPr>
        <w:t xml:space="preserve">Forbo has been working in partnership </w:t>
      </w:r>
      <w:r>
        <w:rPr>
          <w:rFonts w:ascii="Arial" w:hAnsi="Arial"/>
          <w:color w:val="000000"/>
          <w:sz w:val="22"/>
          <w:szCs w:val="22"/>
        </w:rPr>
        <w:t xml:space="preserve">with the </w:t>
      </w:r>
      <w:r w:rsidRPr="00D956E7">
        <w:rPr>
          <w:rFonts w:ascii="Arial" w:hAnsi="Arial"/>
          <w:color w:val="000000"/>
          <w:sz w:val="22"/>
          <w:szCs w:val="22"/>
        </w:rPr>
        <w:t xml:space="preserve">DSDC for the last </w:t>
      </w:r>
      <w:r>
        <w:rPr>
          <w:rFonts w:ascii="Arial" w:hAnsi="Arial"/>
          <w:color w:val="000000"/>
          <w:sz w:val="22"/>
          <w:szCs w:val="22"/>
        </w:rPr>
        <w:t>two</w:t>
      </w:r>
      <w:r w:rsidRPr="00D956E7">
        <w:rPr>
          <w:rFonts w:ascii="Arial" w:hAnsi="Arial"/>
          <w:color w:val="000000"/>
          <w:sz w:val="22"/>
          <w:szCs w:val="22"/>
        </w:rPr>
        <w:t xml:space="preserve"> years</w:t>
      </w:r>
      <w:r w:rsidRPr="00D956E7">
        <w:rPr>
          <w:rFonts w:ascii="Arial" w:hAnsi="Arial" w:cs="Arial"/>
          <w:color w:val="000000"/>
          <w:sz w:val="22"/>
          <w:szCs w:val="22"/>
          <w:lang w:val="en-US"/>
        </w:rPr>
        <w:t xml:space="preserve"> to review</w:t>
      </w:r>
      <w:r w:rsidRPr="00115BA6">
        <w:rPr>
          <w:rFonts w:ascii="Arial" w:hAnsi="Arial" w:cs="Arial"/>
          <w:color w:val="000000"/>
          <w:sz w:val="22"/>
          <w:szCs w:val="22"/>
          <w:lang w:val="en-US"/>
        </w:rPr>
        <w:t xml:space="preserve"> and </w:t>
      </w:r>
      <w:r>
        <w:rPr>
          <w:rFonts w:ascii="Arial" w:hAnsi="Arial" w:cs="Arial"/>
          <w:color w:val="000000"/>
          <w:sz w:val="22"/>
          <w:szCs w:val="22"/>
          <w:lang w:val="en-US"/>
        </w:rPr>
        <w:t>accredit</w:t>
      </w:r>
      <w:r w:rsidRPr="00115BA6">
        <w:rPr>
          <w:rFonts w:ascii="Arial" w:hAnsi="Arial" w:cs="Arial"/>
          <w:color w:val="000000"/>
          <w:sz w:val="22"/>
          <w:szCs w:val="22"/>
          <w:lang w:val="en-US"/>
        </w:rPr>
        <w:t xml:space="preserve"> its floors in relation to dementia design principles and usability within a dementia-inclusive environment.</w:t>
      </w:r>
      <w:r>
        <w:rPr>
          <w:rFonts w:ascii="Arial" w:hAnsi="Arial" w:cs="Arial"/>
          <w:color w:val="000000"/>
          <w:sz w:val="22"/>
          <w:szCs w:val="22"/>
          <w:lang w:val="en-US"/>
        </w:rPr>
        <w:t xml:space="preserve"> Consequently, more than 1000 of Forbo’s products have been accredited. </w:t>
      </w:r>
    </w:p>
    <w:p w14:paraId="26C23044" w14:textId="77777777" w:rsidR="00A56077" w:rsidRDefault="00A56077" w:rsidP="00A56077">
      <w:pPr>
        <w:spacing w:line="360" w:lineRule="auto"/>
        <w:rPr>
          <w:rFonts w:ascii="Arial" w:hAnsi="Arial"/>
          <w:color w:val="000000"/>
          <w:sz w:val="22"/>
          <w:szCs w:val="22"/>
        </w:rPr>
      </w:pPr>
    </w:p>
    <w:p w14:paraId="02C272E8" w14:textId="77777777" w:rsidR="00A56077" w:rsidRDefault="00A56077" w:rsidP="00A56077">
      <w:pPr>
        <w:spacing w:line="360" w:lineRule="auto"/>
        <w:rPr>
          <w:rStyle w:val="Strong"/>
          <w:rFonts w:ascii="Arial" w:hAnsi="Arial" w:cs="Arial"/>
          <w:b w:val="0"/>
          <w:color w:val="1F1F1F"/>
          <w:sz w:val="22"/>
          <w:szCs w:val="22"/>
          <w:shd w:val="clear" w:color="auto" w:fill="FFFFFF"/>
        </w:rPr>
      </w:pPr>
      <w:r>
        <w:rPr>
          <w:rFonts w:ascii="Arial" w:hAnsi="Arial"/>
          <w:color w:val="000000"/>
          <w:sz w:val="22"/>
          <w:szCs w:val="22"/>
        </w:rPr>
        <w:t>Mark Jackson, Key Account Manager at Forbo Flooring Systems commented: “Forbo is deeply c</w:t>
      </w:r>
      <w:r w:rsidRPr="00450432">
        <w:rPr>
          <w:rFonts w:ascii="Arial" w:hAnsi="Arial" w:cs="Arial"/>
          <w:sz w:val="22"/>
          <w:szCs w:val="22"/>
        </w:rPr>
        <w:t>ommitted to developing products that contribute in a positive way to the health and comfort of individual</w:t>
      </w:r>
      <w:r>
        <w:rPr>
          <w:rFonts w:ascii="Arial" w:hAnsi="Arial" w:cs="Arial"/>
          <w:sz w:val="22"/>
          <w:szCs w:val="22"/>
        </w:rPr>
        <w:t>s. With 2018 marking both the 70</w:t>
      </w:r>
      <w:r w:rsidRPr="00620DFF">
        <w:rPr>
          <w:rFonts w:ascii="Arial" w:hAnsi="Arial" w:cs="Arial"/>
          <w:sz w:val="22"/>
          <w:szCs w:val="22"/>
          <w:vertAlign w:val="superscript"/>
        </w:rPr>
        <w:t>th</w:t>
      </w:r>
      <w:r>
        <w:rPr>
          <w:rFonts w:ascii="Arial" w:hAnsi="Arial" w:cs="Arial"/>
          <w:sz w:val="22"/>
          <w:szCs w:val="22"/>
        </w:rPr>
        <w:t xml:space="preserve"> anniversary of the NHS and the 75</w:t>
      </w:r>
      <w:r w:rsidRPr="00620DFF">
        <w:rPr>
          <w:rFonts w:ascii="Arial" w:hAnsi="Arial" w:cs="Arial"/>
          <w:sz w:val="22"/>
          <w:szCs w:val="22"/>
          <w:vertAlign w:val="superscript"/>
        </w:rPr>
        <w:t>th</w:t>
      </w:r>
      <w:r>
        <w:rPr>
          <w:rFonts w:ascii="Arial" w:hAnsi="Arial" w:cs="Arial"/>
          <w:sz w:val="22"/>
          <w:szCs w:val="22"/>
        </w:rPr>
        <w:t xml:space="preserve"> anniversary of the </w:t>
      </w:r>
      <w:r w:rsidRPr="00FF53CB">
        <w:rPr>
          <w:rStyle w:val="Strong"/>
          <w:rFonts w:ascii="Arial" w:hAnsi="Arial" w:cs="Arial"/>
          <w:b w:val="0"/>
          <w:color w:val="1F1F1F"/>
          <w:sz w:val="22"/>
          <w:szCs w:val="22"/>
          <w:shd w:val="clear" w:color="auto" w:fill="FFFFFF"/>
        </w:rPr>
        <w:t>Institute of Healthcare Engineering and Estate Management</w:t>
      </w:r>
      <w:r>
        <w:rPr>
          <w:rStyle w:val="Strong"/>
          <w:rFonts w:ascii="Arial" w:hAnsi="Arial" w:cs="Arial"/>
          <w:b w:val="0"/>
          <w:color w:val="1F1F1F"/>
          <w:sz w:val="22"/>
          <w:szCs w:val="22"/>
          <w:shd w:val="clear" w:color="auto" w:fill="FFFFFF"/>
        </w:rPr>
        <w:t>, the issues being discussed at this year’s exhibition have never been so topical – and we’re looking forward to this opportunity to engage with the sector.”</w:t>
      </w:r>
    </w:p>
    <w:p w14:paraId="78BEDC5C" w14:textId="77777777" w:rsidR="00A56077" w:rsidRDefault="00A56077" w:rsidP="00A56077">
      <w:pPr>
        <w:spacing w:line="360" w:lineRule="auto"/>
        <w:rPr>
          <w:rStyle w:val="Strong"/>
          <w:rFonts w:ascii="Arial" w:hAnsi="Arial" w:cs="Arial"/>
          <w:b w:val="0"/>
          <w:color w:val="1F1F1F"/>
          <w:sz w:val="22"/>
          <w:szCs w:val="22"/>
          <w:shd w:val="clear" w:color="auto" w:fill="FFFFFF"/>
        </w:rPr>
      </w:pPr>
    </w:p>
    <w:p w14:paraId="4D18AA76" w14:textId="77777777" w:rsidR="00A56077" w:rsidRDefault="00A56077" w:rsidP="00A56077">
      <w:pPr>
        <w:spacing w:line="360" w:lineRule="auto"/>
        <w:rPr>
          <w:rFonts w:ascii="Arial" w:hAnsi="Arial"/>
          <w:color w:val="000000"/>
          <w:sz w:val="22"/>
          <w:szCs w:val="22"/>
        </w:rPr>
      </w:pPr>
      <w:r w:rsidRPr="00FF53CB">
        <w:rPr>
          <w:rStyle w:val="Strong"/>
          <w:rFonts w:ascii="Arial" w:hAnsi="Arial" w:cs="Arial"/>
          <w:b w:val="0"/>
          <w:color w:val="1F1F1F"/>
          <w:sz w:val="22"/>
          <w:szCs w:val="22"/>
          <w:shd w:val="clear" w:color="auto" w:fill="FFFFFF"/>
        </w:rPr>
        <w:t>Healthcare Estates is an annual 2-day event that focuses on the funding, design, build, management and maintenance of healthcare facilities across the country.  The event combines the IHEEM (Institute of Healthcare Engineering and Estate Management) annual conference</w:t>
      </w:r>
      <w:r>
        <w:rPr>
          <w:rStyle w:val="Strong"/>
          <w:rFonts w:ascii="Arial" w:hAnsi="Arial" w:cs="Arial"/>
          <w:b w:val="0"/>
          <w:color w:val="1F1F1F"/>
          <w:sz w:val="22"/>
          <w:szCs w:val="22"/>
          <w:shd w:val="clear" w:color="auto" w:fill="FFFFFF"/>
        </w:rPr>
        <w:t xml:space="preserve"> and exhibition.</w:t>
      </w:r>
    </w:p>
    <w:p w14:paraId="46505725" w14:textId="77777777" w:rsidR="00A56077" w:rsidRPr="00D81C4B" w:rsidRDefault="00A56077" w:rsidP="00A56077">
      <w:pPr>
        <w:spacing w:line="360" w:lineRule="auto"/>
        <w:rPr>
          <w:rFonts w:ascii="Arial" w:hAnsi="Arial"/>
          <w:color w:val="000000"/>
          <w:sz w:val="22"/>
          <w:szCs w:val="22"/>
        </w:rPr>
      </w:pPr>
    </w:p>
    <w:p w14:paraId="132BFDF6" w14:textId="77777777" w:rsidR="00A56077" w:rsidRDefault="00A56077" w:rsidP="00A56077">
      <w:pPr>
        <w:spacing w:line="360" w:lineRule="auto"/>
        <w:rPr>
          <w:rFonts w:ascii="Arial" w:hAnsi="Arial"/>
          <w:color w:val="000000"/>
          <w:sz w:val="22"/>
          <w:szCs w:val="22"/>
        </w:rPr>
      </w:pPr>
      <w:r w:rsidRPr="00213BB5">
        <w:rPr>
          <w:rFonts w:ascii="Arial" w:hAnsi="Arial"/>
          <w:color w:val="000000"/>
          <w:sz w:val="22"/>
          <w:szCs w:val="22"/>
        </w:rPr>
        <w:t xml:space="preserve">For more information please visit </w:t>
      </w:r>
      <w:hyperlink r:id="rId7" w:history="1">
        <w:r w:rsidRPr="00A52806">
          <w:rPr>
            <w:rStyle w:val="Hyperlink"/>
            <w:rFonts w:ascii="Arial" w:hAnsi="Arial"/>
            <w:sz w:val="22"/>
            <w:szCs w:val="22"/>
          </w:rPr>
          <w:t>www.forbo-flooring.co.uk/healthcare</w:t>
        </w:r>
      </w:hyperlink>
      <w:r>
        <w:rPr>
          <w:rFonts w:ascii="Arial" w:hAnsi="Arial"/>
          <w:color w:val="000000"/>
          <w:sz w:val="22"/>
          <w:szCs w:val="22"/>
        </w:rPr>
        <w:t xml:space="preserve"> or for dementia friendly products </w:t>
      </w:r>
      <w:hyperlink r:id="rId8" w:history="1">
        <w:r w:rsidRPr="003C34E7">
          <w:rPr>
            <w:rStyle w:val="Hyperlink"/>
            <w:rFonts w:ascii="Arial" w:hAnsi="Arial"/>
            <w:sz w:val="22"/>
            <w:szCs w:val="22"/>
          </w:rPr>
          <w:t>www.forbo-flooring.co.uk/designingfordementia</w:t>
        </w:r>
      </w:hyperlink>
    </w:p>
    <w:p w14:paraId="19BA7FD7" w14:textId="77777777" w:rsidR="00A56077" w:rsidRPr="00CE4E8E" w:rsidRDefault="00A56077" w:rsidP="00A56077">
      <w:pPr>
        <w:spacing w:line="360" w:lineRule="auto"/>
        <w:rPr>
          <w:rFonts w:ascii="Arial" w:hAnsi="Arial"/>
          <w:b/>
          <w:color w:val="000000"/>
          <w:sz w:val="22"/>
          <w:szCs w:val="22"/>
        </w:rPr>
      </w:pPr>
    </w:p>
    <w:p w14:paraId="22C71ACC" w14:textId="77777777" w:rsidR="00A56077" w:rsidRPr="009E04DD" w:rsidRDefault="00A56077" w:rsidP="00A56077">
      <w:pPr>
        <w:spacing w:line="360" w:lineRule="auto"/>
        <w:jc w:val="center"/>
        <w:rPr>
          <w:rFonts w:ascii="Arial" w:hAnsi="Arial" w:cs="Verdana"/>
          <w:b/>
          <w:bCs/>
          <w:sz w:val="22"/>
          <w:szCs w:val="22"/>
        </w:rPr>
      </w:pPr>
      <w:r w:rsidRPr="009E04DD">
        <w:rPr>
          <w:rFonts w:ascii="Arial" w:hAnsi="Arial" w:cs="Verdana"/>
          <w:b/>
          <w:bCs/>
          <w:sz w:val="22"/>
          <w:szCs w:val="22"/>
        </w:rPr>
        <w:t>-ENDS-</w:t>
      </w:r>
    </w:p>
    <w:p w14:paraId="4B5BC6B8" w14:textId="77777777" w:rsidR="00A56077" w:rsidRPr="00DD2FB8" w:rsidRDefault="00A56077" w:rsidP="00A56077">
      <w:pPr>
        <w:spacing w:after="240" w:line="360" w:lineRule="auto"/>
        <w:rPr>
          <w:rFonts w:ascii="Arial" w:hAnsi="Arial"/>
          <w:sz w:val="22"/>
          <w:szCs w:val="22"/>
          <w:lang w:val="en-US"/>
        </w:rPr>
      </w:pPr>
    </w:p>
    <w:p w14:paraId="6A9E4CB8" w14:textId="77777777" w:rsidR="0074506C" w:rsidRPr="00B47D47" w:rsidRDefault="0074506C" w:rsidP="0074506C">
      <w:pPr>
        <w:spacing w:line="360" w:lineRule="auto"/>
        <w:rPr>
          <w:rFonts w:ascii="Arial" w:hAnsi="Arial"/>
          <w:color w:val="000000"/>
          <w:sz w:val="22"/>
          <w:szCs w:val="22"/>
        </w:rPr>
      </w:pP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2120"/>
      </w:tblGrid>
      <w:tr w:rsidR="0074506C" w:rsidRPr="0074506C" w14:paraId="2B1C5703" w14:textId="77777777" w:rsidTr="0074506C">
        <w:tc>
          <w:tcPr>
            <w:tcW w:w="6771" w:type="dxa"/>
            <w:shd w:val="clear" w:color="auto" w:fill="CCCCCC"/>
          </w:tcPr>
          <w:p w14:paraId="55F222E8" w14:textId="77777777" w:rsidR="0074506C" w:rsidRPr="0074506C" w:rsidRDefault="0074506C" w:rsidP="0051116C">
            <w:pPr>
              <w:rPr>
                <w:rFonts w:ascii="Arial" w:hAnsi="Arial" w:cs="Arial"/>
                <w:b/>
                <w:sz w:val="22"/>
                <w:szCs w:val="22"/>
              </w:rPr>
            </w:pPr>
            <w:r w:rsidRPr="0074506C">
              <w:rPr>
                <w:rFonts w:ascii="Arial" w:hAnsi="Arial" w:cs="Arial"/>
                <w:b/>
                <w:sz w:val="22"/>
                <w:szCs w:val="22"/>
              </w:rPr>
              <w:lastRenderedPageBreak/>
              <w:t>Image</w:t>
            </w:r>
          </w:p>
        </w:tc>
        <w:tc>
          <w:tcPr>
            <w:tcW w:w="2120" w:type="dxa"/>
            <w:shd w:val="clear" w:color="auto" w:fill="CCCCCC"/>
          </w:tcPr>
          <w:p w14:paraId="453205FB" w14:textId="77777777" w:rsidR="0074506C" w:rsidRPr="0074506C" w:rsidRDefault="0074506C" w:rsidP="0051116C">
            <w:pPr>
              <w:rPr>
                <w:rFonts w:ascii="Arial" w:hAnsi="Arial" w:cs="Arial"/>
                <w:b/>
                <w:sz w:val="22"/>
                <w:szCs w:val="22"/>
              </w:rPr>
            </w:pPr>
            <w:r w:rsidRPr="0074506C">
              <w:rPr>
                <w:rFonts w:ascii="Arial" w:hAnsi="Arial" w:cs="Arial"/>
                <w:b/>
                <w:sz w:val="22"/>
                <w:szCs w:val="22"/>
              </w:rPr>
              <w:t xml:space="preserve">Information </w:t>
            </w:r>
          </w:p>
        </w:tc>
      </w:tr>
      <w:tr w:rsidR="0074506C" w:rsidRPr="0074506C" w14:paraId="7E8FFC58" w14:textId="77777777" w:rsidTr="0074506C">
        <w:tc>
          <w:tcPr>
            <w:tcW w:w="6771" w:type="dxa"/>
            <w:tcBorders>
              <w:bottom w:val="single" w:sz="4" w:space="0" w:color="auto"/>
            </w:tcBorders>
          </w:tcPr>
          <w:p w14:paraId="7942C5FC" w14:textId="06D7F591" w:rsidR="0074506C" w:rsidRPr="0074506C" w:rsidRDefault="00440110" w:rsidP="0051116C">
            <w:pPr>
              <w:rPr>
                <w:rFonts w:ascii="Arial" w:hAnsi="Arial" w:cs="Arial"/>
                <w:sz w:val="22"/>
                <w:szCs w:val="22"/>
              </w:rPr>
            </w:pPr>
            <w:r>
              <w:rPr>
                <w:rFonts w:ascii="Arial" w:hAnsi="Arial" w:cs="Arial"/>
                <w:sz w:val="22"/>
                <w:szCs w:val="22"/>
              </w:rPr>
              <w:drawing>
                <wp:inline distT="0" distB="0" distL="0" distR="0" wp14:anchorId="25F46AF5" wp14:editId="0B0C29DD">
                  <wp:extent cx="2278505" cy="15030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8-24 at 14.23.15.png"/>
                          <pic:cNvPicPr/>
                        </pic:nvPicPr>
                        <pic:blipFill>
                          <a:blip r:embed="rId9"/>
                          <a:stretch>
                            <a:fillRect/>
                          </a:stretch>
                        </pic:blipFill>
                        <pic:spPr>
                          <a:xfrm>
                            <a:off x="0" y="0"/>
                            <a:ext cx="2288125" cy="1509360"/>
                          </a:xfrm>
                          <a:prstGeom prst="rect">
                            <a:avLst/>
                          </a:prstGeom>
                        </pic:spPr>
                      </pic:pic>
                    </a:graphicData>
                  </a:graphic>
                </wp:inline>
              </w:drawing>
            </w:r>
          </w:p>
        </w:tc>
        <w:tc>
          <w:tcPr>
            <w:tcW w:w="2120" w:type="dxa"/>
            <w:tcBorders>
              <w:bottom w:val="single" w:sz="4" w:space="0" w:color="auto"/>
            </w:tcBorders>
          </w:tcPr>
          <w:p w14:paraId="11B241B8" w14:textId="6FD551F5" w:rsidR="0074506C" w:rsidRPr="0074506C" w:rsidRDefault="00440110" w:rsidP="00C46C1C">
            <w:pPr>
              <w:spacing w:line="360" w:lineRule="auto"/>
              <w:rPr>
                <w:rFonts w:ascii="Arial" w:hAnsi="Arial" w:cs="Arial"/>
                <w:b/>
                <w:sz w:val="22"/>
                <w:szCs w:val="22"/>
              </w:rPr>
            </w:pPr>
            <w:r w:rsidRPr="00B72E28">
              <w:rPr>
                <w:rFonts w:ascii="Arial" w:hAnsi="Arial"/>
                <w:sz w:val="22"/>
                <w:szCs w:val="22"/>
              </w:rPr>
              <w:t>Sphera</w:t>
            </w:r>
            <w:r>
              <w:rPr>
                <w:rFonts w:ascii="Arial" w:hAnsi="Arial"/>
                <w:sz w:val="22"/>
                <w:szCs w:val="22"/>
              </w:rPr>
              <w:t xml:space="preserve"> Element</w:t>
            </w:r>
            <w:r w:rsidRPr="00B72E28">
              <w:rPr>
                <w:rFonts w:ascii="Arial" w:hAnsi="Arial"/>
                <w:sz w:val="22"/>
                <w:szCs w:val="22"/>
              </w:rPr>
              <w:t xml:space="preserve"> in Mortar</w:t>
            </w:r>
            <w:r>
              <w:rPr>
                <w:rFonts w:ascii="Arial" w:hAnsi="Arial"/>
                <w:sz w:val="22"/>
                <w:szCs w:val="22"/>
              </w:rPr>
              <w:t xml:space="preserve"> 50018</w:t>
            </w:r>
            <w:r w:rsidRPr="00B72E28">
              <w:rPr>
                <w:rFonts w:ascii="Arial" w:hAnsi="Arial"/>
                <w:sz w:val="22"/>
                <w:szCs w:val="22"/>
              </w:rPr>
              <w:t>, Teal</w:t>
            </w:r>
            <w:r>
              <w:rPr>
                <w:rFonts w:ascii="Arial" w:hAnsi="Arial"/>
                <w:sz w:val="22"/>
                <w:szCs w:val="22"/>
              </w:rPr>
              <w:t xml:space="preserve"> 50046</w:t>
            </w:r>
            <w:r w:rsidRPr="00B72E28">
              <w:rPr>
                <w:rFonts w:ascii="Arial" w:hAnsi="Arial"/>
                <w:sz w:val="22"/>
                <w:szCs w:val="22"/>
              </w:rPr>
              <w:t xml:space="preserve">, Amber </w:t>
            </w:r>
            <w:r>
              <w:rPr>
                <w:rFonts w:ascii="Arial" w:hAnsi="Arial"/>
                <w:sz w:val="22"/>
                <w:szCs w:val="22"/>
              </w:rPr>
              <w:t xml:space="preserve">50054 </w:t>
            </w:r>
            <w:r w:rsidRPr="00B72E28">
              <w:rPr>
                <w:rFonts w:ascii="Arial" w:hAnsi="Arial"/>
                <w:sz w:val="22"/>
                <w:szCs w:val="22"/>
              </w:rPr>
              <w:t>and Yellow Green</w:t>
            </w:r>
            <w:r>
              <w:rPr>
                <w:rFonts w:ascii="Arial" w:hAnsi="Arial"/>
                <w:sz w:val="22"/>
                <w:szCs w:val="22"/>
              </w:rPr>
              <w:t xml:space="preserve"> 50049</w:t>
            </w:r>
          </w:p>
        </w:tc>
      </w:tr>
    </w:tbl>
    <w:p w14:paraId="797961F8" w14:textId="77777777" w:rsidR="0074506C" w:rsidRPr="00DD2FB8" w:rsidRDefault="0074506C" w:rsidP="0074506C">
      <w:pPr>
        <w:spacing w:after="240" w:line="360" w:lineRule="auto"/>
        <w:rPr>
          <w:rFonts w:ascii="Arial" w:hAnsi="Arial"/>
          <w:sz w:val="22"/>
          <w:szCs w:val="22"/>
          <w:lang w:val="en-US"/>
        </w:rPr>
      </w:pPr>
    </w:p>
    <w:p w14:paraId="40B05743" w14:textId="77777777" w:rsidR="0074506C" w:rsidRPr="00B71138" w:rsidRDefault="0074506C" w:rsidP="0074506C">
      <w:pPr>
        <w:pStyle w:val="BodyTextIndent"/>
        <w:spacing w:line="360" w:lineRule="auto"/>
        <w:ind w:left="0"/>
        <w:outlineLvl w:val="0"/>
        <w:rPr>
          <w:b/>
          <w:color w:val="000000"/>
          <w:lang w:val="en-GB"/>
        </w:rPr>
      </w:pPr>
      <w:r w:rsidRPr="00DD2FB8">
        <w:rPr>
          <w:b/>
          <w:color w:val="000000"/>
          <w:lang w:val="en-GB"/>
        </w:rPr>
        <w:t>NOT FOR PUBLICATION</w:t>
      </w:r>
      <w:r w:rsidRPr="00B71138">
        <w:rPr>
          <w:b/>
          <w:color w:val="000000"/>
          <w:lang w:val="en-GB"/>
        </w:rPr>
        <w:t>:</w:t>
      </w:r>
    </w:p>
    <w:p w14:paraId="48107C08" w14:textId="77777777" w:rsidR="0074506C" w:rsidRPr="003A685B" w:rsidRDefault="0074506C" w:rsidP="0074506C">
      <w:pPr>
        <w:rPr>
          <w:rFonts w:ascii="Arial" w:hAnsi="Arial"/>
          <w:color w:val="000000"/>
          <w:sz w:val="22"/>
          <w:szCs w:val="22"/>
        </w:rPr>
      </w:pPr>
    </w:p>
    <w:p w14:paraId="3B731ED1" w14:textId="7930F04C" w:rsidR="0074506C" w:rsidRPr="003A685B" w:rsidRDefault="0074506C" w:rsidP="0074506C">
      <w:pPr>
        <w:rPr>
          <w:rFonts w:ascii="Arial" w:hAnsi="Arial"/>
          <w:color w:val="000000"/>
          <w:sz w:val="22"/>
          <w:szCs w:val="22"/>
        </w:rPr>
      </w:pPr>
      <w:r w:rsidRPr="003A685B">
        <w:rPr>
          <w:rFonts w:ascii="Arial" w:hAnsi="Arial"/>
          <w:color w:val="000000"/>
          <w:sz w:val="22"/>
          <w:szCs w:val="22"/>
        </w:rPr>
        <w:t xml:space="preserve">For further press information and approval of colour separation charges, please contact </w:t>
      </w:r>
      <w:r w:rsidR="00B371D0">
        <w:rPr>
          <w:rFonts w:ascii="Arial" w:hAnsi="Arial"/>
          <w:color w:val="000000"/>
          <w:sz w:val="22"/>
          <w:szCs w:val="22"/>
        </w:rPr>
        <w:t>Annabelle Kay</w:t>
      </w:r>
      <w:r>
        <w:rPr>
          <w:rFonts w:ascii="Arial" w:hAnsi="Arial"/>
          <w:color w:val="000000"/>
          <w:sz w:val="22"/>
          <w:szCs w:val="22"/>
        </w:rPr>
        <w:t xml:space="preserve"> at CIB</w:t>
      </w:r>
      <w:r w:rsidRPr="003A685B">
        <w:rPr>
          <w:rFonts w:ascii="Arial" w:hAnsi="Arial"/>
          <w:color w:val="000000"/>
          <w:sz w:val="22"/>
          <w:szCs w:val="22"/>
        </w:rPr>
        <w:t xml:space="preserve"> on Tel: 01372 371800, Fax: 01372 371 801 or Email </w:t>
      </w:r>
      <w:hyperlink r:id="rId10" w:history="1">
        <w:r w:rsidR="00B371D0" w:rsidRPr="00C0014A">
          <w:rPr>
            <w:rStyle w:val="Hyperlink"/>
            <w:rFonts w:ascii="Arial" w:hAnsi="Arial"/>
            <w:sz w:val="22"/>
            <w:szCs w:val="22"/>
          </w:rPr>
          <w:t>annabellek@cibcomms.co.uk</w:t>
        </w:r>
      </w:hyperlink>
      <w:r w:rsidR="00B371D0">
        <w:rPr>
          <w:rFonts w:ascii="Arial" w:hAnsi="Arial"/>
          <w:sz w:val="22"/>
          <w:szCs w:val="22"/>
        </w:rPr>
        <w:t xml:space="preserve"> </w:t>
      </w:r>
      <w:r>
        <w:rPr>
          <w:rFonts w:ascii="Arial" w:hAnsi="Arial"/>
          <w:color w:val="000000"/>
          <w:sz w:val="22"/>
          <w:szCs w:val="22"/>
        </w:rPr>
        <w:t xml:space="preserve">  </w:t>
      </w:r>
    </w:p>
    <w:p w14:paraId="4A71FE95" w14:textId="77777777" w:rsidR="0074506C" w:rsidRPr="003A685B" w:rsidRDefault="0074506C" w:rsidP="0074506C">
      <w:pPr>
        <w:rPr>
          <w:rFonts w:ascii="Arial" w:hAnsi="Arial"/>
          <w:color w:val="000000"/>
          <w:sz w:val="22"/>
          <w:szCs w:val="22"/>
        </w:rPr>
      </w:pPr>
    </w:p>
    <w:p w14:paraId="12407EFC" w14:textId="77777777" w:rsidR="0074506C" w:rsidRPr="003A685B" w:rsidRDefault="0074506C" w:rsidP="0074506C">
      <w:pPr>
        <w:rPr>
          <w:rFonts w:ascii="Arial" w:hAnsi="Arial"/>
          <w:color w:val="000000"/>
          <w:sz w:val="22"/>
          <w:szCs w:val="22"/>
        </w:rPr>
      </w:pPr>
      <w:r w:rsidRPr="003A685B">
        <w:rPr>
          <w:rFonts w:ascii="Arial" w:hAnsi="Arial"/>
          <w:color w:val="000000"/>
          <w:sz w:val="22"/>
          <w:szCs w:val="22"/>
        </w:rPr>
        <w:t>Please forward all reader enquiries to:</w:t>
      </w:r>
      <w:r w:rsidRPr="003A685B">
        <w:rPr>
          <w:rFonts w:ascii="Arial" w:hAnsi="Arial"/>
          <w:color w:val="000000"/>
          <w:sz w:val="22"/>
          <w:szCs w:val="22"/>
        </w:rPr>
        <w:tab/>
      </w:r>
    </w:p>
    <w:p w14:paraId="4F544FC1" w14:textId="77777777" w:rsidR="0074506C" w:rsidRPr="003A685B" w:rsidRDefault="0074506C" w:rsidP="0074506C">
      <w:pPr>
        <w:rPr>
          <w:rFonts w:ascii="Arial" w:hAnsi="Arial"/>
          <w:color w:val="000000"/>
          <w:sz w:val="22"/>
          <w:szCs w:val="22"/>
        </w:rPr>
      </w:pPr>
      <w:r w:rsidRPr="003A685B">
        <w:rPr>
          <w:rFonts w:ascii="Arial" w:hAnsi="Arial"/>
          <w:color w:val="000000"/>
          <w:sz w:val="22"/>
          <w:szCs w:val="22"/>
        </w:rPr>
        <w:t>Gerry Cherry</w:t>
      </w:r>
    </w:p>
    <w:p w14:paraId="70848084" w14:textId="77777777" w:rsidR="0074506C" w:rsidRPr="003A685B" w:rsidRDefault="0074506C" w:rsidP="0074506C">
      <w:pPr>
        <w:rPr>
          <w:rFonts w:ascii="Arial" w:hAnsi="Arial"/>
          <w:color w:val="000000"/>
          <w:sz w:val="22"/>
          <w:szCs w:val="22"/>
        </w:rPr>
      </w:pPr>
      <w:r w:rsidRPr="003A685B">
        <w:rPr>
          <w:rFonts w:ascii="Arial" w:hAnsi="Arial"/>
          <w:color w:val="000000"/>
          <w:sz w:val="22"/>
          <w:szCs w:val="22"/>
        </w:rPr>
        <w:t xml:space="preserve">CIB </w:t>
      </w:r>
    </w:p>
    <w:p w14:paraId="26434D41" w14:textId="77777777" w:rsidR="0074506C" w:rsidRDefault="0074506C" w:rsidP="0074506C">
      <w:pPr>
        <w:rPr>
          <w:rFonts w:ascii="Arial" w:hAnsi="Arial"/>
          <w:color w:val="000000"/>
          <w:sz w:val="22"/>
          <w:szCs w:val="22"/>
        </w:rPr>
      </w:pPr>
      <w:r>
        <w:rPr>
          <w:rFonts w:ascii="Arial" w:hAnsi="Arial"/>
          <w:color w:val="000000"/>
          <w:sz w:val="22"/>
          <w:szCs w:val="22"/>
        </w:rPr>
        <w:t>Riversway</w:t>
      </w:r>
    </w:p>
    <w:p w14:paraId="7EF76F7B" w14:textId="77777777" w:rsidR="0074506C" w:rsidRDefault="0074506C" w:rsidP="0074506C">
      <w:pPr>
        <w:rPr>
          <w:rFonts w:ascii="Arial" w:hAnsi="Arial"/>
          <w:color w:val="000000"/>
          <w:sz w:val="22"/>
          <w:szCs w:val="22"/>
        </w:rPr>
      </w:pPr>
      <w:r>
        <w:rPr>
          <w:rFonts w:ascii="Arial" w:hAnsi="Arial"/>
          <w:color w:val="000000"/>
          <w:sz w:val="22"/>
          <w:szCs w:val="22"/>
        </w:rPr>
        <w:t>Leatherhead Bridge</w:t>
      </w:r>
    </w:p>
    <w:p w14:paraId="757CBCB7" w14:textId="77777777" w:rsidR="0074506C" w:rsidRDefault="0074506C" w:rsidP="0074506C">
      <w:pPr>
        <w:rPr>
          <w:rFonts w:ascii="Arial" w:hAnsi="Arial"/>
          <w:color w:val="000000"/>
          <w:sz w:val="22"/>
          <w:szCs w:val="22"/>
        </w:rPr>
      </w:pPr>
      <w:r>
        <w:rPr>
          <w:rFonts w:ascii="Arial" w:hAnsi="Arial"/>
          <w:color w:val="000000"/>
          <w:sz w:val="22"/>
          <w:szCs w:val="22"/>
        </w:rPr>
        <w:t>Guildford Road</w:t>
      </w:r>
    </w:p>
    <w:p w14:paraId="4D609C36" w14:textId="77777777" w:rsidR="0074506C" w:rsidRDefault="0074506C" w:rsidP="0074506C">
      <w:pPr>
        <w:rPr>
          <w:rFonts w:ascii="Arial" w:hAnsi="Arial"/>
          <w:color w:val="000000"/>
          <w:sz w:val="22"/>
          <w:szCs w:val="22"/>
        </w:rPr>
      </w:pPr>
      <w:r>
        <w:rPr>
          <w:rFonts w:ascii="Arial" w:hAnsi="Arial"/>
          <w:color w:val="000000"/>
          <w:sz w:val="22"/>
          <w:szCs w:val="22"/>
        </w:rPr>
        <w:t>Leatherhead</w:t>
      </w:r>
    </w:p>
    <w:p w14:paraId="0E559478" w14:textId="77777777" w:rsidR="0074506C" w:rsidRDefault="0074506C" w:rsidP="0074506C">
      <w:pPr>
        <w:rPr>
          <w:rFonts w:ascii="Arial" w:hAnsi="Arial"/>
          <w:color w:val="000000"/>
          <w:sz w:val="22"/>
          <w:szCs w:val="22"/>
        </w:rPr>
      </w:pPr>
      <w:r>
        <w:rPr>
          <w:rFonts w:ascii="Arial" w:hAnsi="Arial"/>
          <w:color w:val="000000"/>
          <w:sz w:val="22"/>
          <w:szCs w:val="22"/>
        </w:rPr>
        <w:t>Surrey</w:t>
      </w:r>
    </w:p>
    <w:p w14:paraId="042D72B3" w14:textId="77777777" w:rsidR="0074506C" w:rsidRPr="003A685B" w:rsidRDefault="0074506C" w:rsidP="0074506C">
      <w:pPr>
        <w:rPr>
          <w:rFonts w:ascii="Arial" w:hAnsi="Arial"/>
          <w:color w:val="000000"/>
          <w:sz w:val="22"/>
          <w:szCs w:val="22"/>
        </w:rPr>
      </w:pPr>
      <w:r>
        <w:rPr>
          <w:rFonts w:ascii="Arial" w:hAnsi="Arial"/>
          <w:color w:val="000000"/>
          <w:sz w:val="22"/>
          <w:szCs w:val="22"/>
        </w:rPr>
        <w:t>KT22 9AD</w:t>
      </w:r>
    </w:p>
    <w:p w14:paraId="5E95EBDB" w14:textId="77777777" w:rsidR="0074506C" w:rsidRPr="003A685B" w:rsidRDefault="0074506C" w:rsidP="0074506C">
      <w:pPr>
        <w:rPr>
          <w:rFonts w:ascii="Arial" w:hAnsi="Arial"/>
          <w:color w:val="000000"/>
          <w:sz w:val="22"/>
          <w:szCs w:val="22"/>
        </w:rPr>
      </w:pPr>
      <w:r w:rsidRPr="003A685B">
        <w:rPr>
          <w:rFonts w:ascii="Arial" w:hAnsi="Arial"/>
          <w:color w:val="000000"/>
          <w:sz w:val="22"/>
          <w:szCs w:val="22"/>
        </w:rPr>
        <w:t>Tel: 01372 371800</w:t>
      </w:r>
    </w:p>
    <w:p w14:paraId="38861E8E" w14:textId="77777777" w:rsidR="0074506C" w:rsidRPr="003A685B" w:rsidRDefault="0074506C" w:rsidP="0074506C">
      <w:pPr>
        <w:rPr>
          <w:rFonts w:ascii="Arial" w:hAnsi="Arial"/>
          <w:color w:val="000000"/>
          <w:sz w:val="22"/>
          <w:szCs w:val="22"/>
        </w:rPr>
      </w:pPr>
      <w:r w:rsidRPr="003A685B">
        <w:rPr>
          <w:rFonts w:ascii="Arial" w:hAnsi="Arial"/>
          <w:color w:val="000000"/>
          <w:sz w:val="22"/>
          <w:szCs w:val="22"/>
        </w:rPr>
        <w:t>Fax: 01372 371801</w:t>
      </w:r>
    </w:p>
    <w:p w14:paraId="0C4EF9F1" w14:textId="77777777" w:rsidR="0074506C" w:rsidRDefault="0074506C" w:rsidP="0074506C">
      <w:pPr>
        <w:spacing w:line="360" w:lineRule="auto"/>
      </w:pPr>
      <w:r w:rsidRPr="003A685B">
        <w:rPr>
          <w:rFonts w:ascii="Arial" w:hAnsi="Arial"/>
          <w:color w:val="000000"/>
          <w:sz w:val="22"/>
          <w:szCs w:val="22"/>
        </w:rPr>
        <w:t>Email</w:t>
      </w:r>
      <w:r>
        <w:rPr>
          <w:rFonts w:ascii="Arial" w:hAnsi="Arial"/>
          <w:color w:val="000000"/>
          <w:sz w:val="22"/>
          <w:szCs w:val="22"/>
        </w:rPr>
        <w:t xml:space="preserve">: </w:t>
      </w:r>
      <w:hyperlink r:id="rId11" w:history="1">
        <w:r w:rsidRPr="00B9757F">
          <w:rPr>
            <w:rStyle w:val="Hyperlink"/>
            <w:rFonts w:ascii="Arial" w:hAnsi="Arial"/>
            <w:sz w:val="22"/>
            <w:szCs w:val="22"/>
          </w:rPr>
          <w:t>pradmin@cibcomms.co.uk</w:t>
        </w:r>
      </w:hyperlink>
      <w:r>
        <w:rPr>
          <w:rFonts w:ascii="Arial" w:hAnsi="Arial"/>
          <w:color w:val="000000"/>
          <w:sz w:val="22"/>
          <w:szCs w:val="22"/>
        </w:rPr>
        <w:t xml:space="preserve"> </w:t>
      </w:r>
    </w:p>
    <w:p w14:paraId="4CD7498C" w14:textId="77777777" w:rsidR="00E816EB" w:rsidRDefault="00E816EB">
      <w:pPr>
        <w:sectPr w:rsidR="00E816EB">
          <w:headerReference w:type="default" r:id="rId12"/>
          <w:headerReference w:type="first" r:id="rId13"/>
          <w:pgSz w:w="11907" w:h="16840" w:code="9"/>
          <w:pgMar w:top="2665" w:right="1985" w:bottom="2098" w:left="1701" w:header="567" w:footer="397" w:gutter="0"/>
          <w:cols w:space="708"/>
          <w:docGrid w:linePitch="360"/>
        </w:sectPr>
      </w:pPr>
    </w:p>
    <w:p w14:paraId="7A2D6622" w14:textId="77777777" w:rsidR="005F4141" w:rsidRDefault="005F4141">
      <w:pPr>
        <w:pStyle w:val="Address"/>
      </w:pPr>
    </w:p>
    <w:p w14:paraId="3AB4243B" w14:textId="77777777" w:rsidR="0074506C" w:rsidRDefault="0074506C">
      <w:pPr>
        <w:pStyle w:val="Address"/>
      </w:pPr>
    </w:p>
    <w:sectPr w:rsidR="0074506C">
      <w:headerReference w:type="default" r:id="rId14"/>
      <w:type w:val="continuous"/>
      <w:pgSz w:w="11907" w:h="16840" w:code="9"/>
      <w:pgMar w:top="2665" w:right="1985" w:bottom="2098" w:left="2467" w:header="567" w:footer="397" w:gutter="0"/>
      <w:cols w:num="2" w:space="19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62B97" w14:textId="77777777" w:rsidR="00E0755E" w:rsidRDefault="00E0755E">
      <w:pPr>
        <w:spacing w:line="240" w:lineRule="auto"/>
      </w:pPr>
      <w:r>
        <w:separator/>
      </w:r>
    </w:p>
  </w:endnote>
  <w:endnote w:type="continuationSeparator" w:id="0">
    <w:p w14:paraId="1B3E9CA6" w14:textId="77777777" w:rsidR="00E0755E" w:rsidRDefault="00E07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4A70F" w14:textId="77777777" w:rsidR="00E0755E" w:rsidRDefault="00E0755E">
      <w:pPr>
        <w:spacing w:line="240" w:lineRule="auto"/>
      </w:pPr>
      <w:r>
        <w:separator/>
      </w:r>
    </w:p>
  </w:footnote>
  <w:footnote w:type="continuationSeparator" w:id="0">
    <w:p w14:paraId="3FF195D4" w14:textId="77777777" w:rsidR="00E0755E" w:rsidRDefault="00E075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9507" w14:textId="77777777" w:rsidR="00E816EB" w:rsidRDefault="00E816EB">
    <w:pPr>
      <w:pStyle w:val="Header"/>
    </w:pPr>
  </w:p>
  <w:p w14:paraId="5A3C0CB3" w14:textId="77777777" w:rsidR="00E816EB" w:rsidRDefault="005F4141">
    <w:pPr>
      <w:pStyle w:val="LogoBlack"/>
    </w:pPr>
    <w:r>
      <w:rPr>
        <w:sz w:val="20"/>
        <w:lang w:val="en-US"/>
      </w:rPr>
      <w:drawing>
        <wp:anchor distT="0" distB="0" distL="114300" distR="114300" simplePos="0" relativeHeight="251657216" behindDoc="0" locked="0" layoutInCell="1" allowOverlap="1" wp14:anchorId="5B4B3089" wp14:editId="6E91E7A3">
          <wp:simplePos x="0" y="0"/>
          <wp:positionH relativeFrom="page">
            <wp:posOffset>0</wp:posOffset>
          </wp:positionH>
          <wp:positionV relativeFrom="page">
            <wp:posOffset>0</wp:posOffset>
          </wp:positionV>
          <wp:extent cx="7546975" cy="1263015"/>
          <wp:effectExtent l="0" t="0" r="0" b="6985"/>
          <wp:wrapNone/>
          <wp:docPr id="5" name="Picture 5" descr="T:\ Office-Templates %0\Word\Forbo\Logos\Forbo_Flooring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 Office-Templates %0\Word\Forbo\Logos\Forbo_Flooring_Black.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02317" w14:textId="77777777" w:rsidR="00E816EB" w:rsidRDefault="005F4141">
    <w:pPr>
      <w:pStyle w:val="LogoColor"/>
    </w:pPr>
    <w:r>
      <w:rPr>
        <w:sz w:val="20"/>
        <w:lang w:val="en-US"/>
      </w:rPr>
      <w:drawing>
        <wp:anchor distT="0" distB="0" distL="114300" distR="114300" simplePos="0" relativeHeight="251658240" behindDoc="0" locked="0" layoutInCell="1" allowOverlap="1" wp14:anchorId="6E703952" wp14:editId="6253E836">
          <wp:simplePos x="0" y="0"/>
          <wp:positionH relativeFrom="page">
            <wp:posOffset>0</wp:posOffset>
          </wp:positionH>
          <wp:positionV relativeFrom="page">
            <wp:posOffset>0</wp:posOffset>
          </wp:positionV>
          <wp:extent cx="7549515" cy="1263015"/>
          <wp:effectExtent l="0" t="0" r="0" b="6985"/>
          <wp:wrapNone/>
          <wp:docPr id="6" name="Picture 6" descr="T:\ Office-Templates %0\Word\Forbo\Logos\Forbo_Floorin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 Office-Templates %0\Word\Forbo\Logos\Forbo_Flooring.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951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F110F" w14:textId="77777777" w:rsidR="00E816EB" w:rsidRDefault="00E81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7EE9" w14:textId="77777777" w:rsidR="00E816EB" w:rsidRDefault="00E816EB">
    <w:pPr>
      <w:pStyle w:val="Header"/>
    </w:pPr>
  </w:p>
  <w:p w14:paraId="77536817" w14:textId="77777777" w:rsidR="00E816EB" w:rsidRDefault="005F4141">
    <w:pPr>
      <w:pStyle w:val="LogoBlack"/>
    </w:pPr>
    <w:r>
      <w:rPr>
        <w:lang w:val="en-US"/>
      </w:rPr>
      <w:drawing>
        <wp:anchor distT="0" distB="0" distL="114300" distR="114300" simplePos="0" relativeHeight="251655168" behindDoc="0" locked="0" layoutInCell="1" allowOverlap="1" wp14:anchorId="48004F56" wp14:editId="4EF06969">
          <wp:simplePos x="0" y="0"/>
          <wp:positionH relativeFrom="page">
            <wp:posOffset>0</wp:posOffset>
          </wp:positionH>
          <wp:positionV relativeFrom="page">
            <wp:posOffset>0</wp:posOffset>
          </wp:positionV>
          <wp:extent cx="7568565" cy="1256030"/>
          <wp:effectExtent l="0" t="0" r="635" b="0"/>
          <wp:wrapNone/>
          <wp:docPr id="7" name="Picture 7" descr="C:\Dokumente und Einstellungen\Christof Unternährer\Desktop\Forbo\Forbo_Movement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kumente und Einstellungen\Christof Unternährer\Desktop\Forbo\Forbo_Movement_Black.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D2414" w14:textId="77777777" w:rsidR="00E816EB" w:rsidRDefault="005F4141">
    <w:pPr>
      <w:pStyle w:val="LogoColor"/>
    </w:pPr>
    <w:r>
      <w:rPr>
        <w:lang w:val="en-US"/>
      </w:rPr>
      <w:drawing>
        <wp:anchor distT="0" distB="0" distL="114300" distR="114300" simplePos="0" relativeHeight="251656192" behindDoc="0" locked="0" layoutInCell="1" allowOverlap="1" wp14:anchorId="7808D2CF" wp14:editId="058C3E19">
          <wp:simplePos x="0" y="0"/>
          <wp:positionH relativeFrom="page">
            <wp:posOffset>0</wp:posOffset>
          </wp:positionH>
          <wp:positionV relativeFrom="page">
            <wp:posOffset>0</wp:posOffset>
          </wp:positionV>
          <wp:extent cx="7568565" cy="1256030"/>
          <wp:effectExtent l="0" t="0" r="635" b="0"/>
          <wp:wrapNone/>
          <wp:docPr id="10" name="Picture 10" descr="C:\Dokumente und Einstellungen\Christof Unternährer\Desktop\Forbo\Forbo_Movemen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kumente und Einstellungen\Christof Unternährer\Desktop\Forbo\Forbo_Movement.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8565"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DF87F" w14:textId="77777777" w:rsidR="00E816EB" w:rsidRDefault="00E81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22" w:type="dxa"/>
      <w:tblInd w:w="-766" w:type="dxa"/>
      <w:tblLayout w:type="fixed"/>
      <w:tblCellMar>
        <w:left w:w="0" w:type="dxa"/>
        <w:right w:w="0" w:type="dxa"/>
      </w:tblCellMar>
      <w:tblLook w:val="0000" w:firstRow="0" w:lastRow="0" w:firstColumn="0" w:lastColumn="0" w:noHBand="0" w:noVBand="0"/>
    </w:tblPr>
    <w:tblGrid>
      <w:gridCol w:w="7416"/>
      <w:gridCol w:w="806"/>
    </w:tblGrid>
    <w:tr w:rsidR="00E816EB" w14:paraId="6F5A878F" w14:textId="77777777">
      <w:trPr>
        <w:gridAfter w:val="1"/>
        <w:wAfter w:w="825" w:type="dxa"/>
        <w:trHeight w:hRule="exact" w:val="2098"/>
      </w:trPr>
      <w:tc>
        <w:tcPr>
          <w:tcW w:w="7595" w:type="dxa"/>
        </w:tcPr>
        <w:p w14:paraId="61A48574" w14:textId="77777777" w:rsidR="00E816EB" w:rsidRDefault="00E816EB">
          <w:pPr>
            <w:pStyle w:val="Header"/>
          </w:pPr>
        </w:p>
        <w:p w14:paraId="7FA09405" w14:textId="77777777" w:rsidR="00E816EB" w:rsidRDefault="005F4141">
          <w:pPr>
            <w:pStyle w:val="LogoBlack"/>
          </w:pPr>
          <w:r>
            <w:rPr>
              <w:sz w:val="20"/>
              <w:lang w:val="en-US"/>
            </w:rPr>
            <w:drawing>
              <wp:anchor distT="0" distB="0" distL="114300" distR="114300" simplePos="0" relativeHeight="251659264" behindDoc="0" locked="0" layoutInCell="1" allowOverlap="1" wp14:anchorId="7036F1F6" wp14:editId="06ED6301">
                <wp:simplePos x="0" y="0"/>
                <wp:positionH relativeFrom="page">
                  <wp:posOffset>-1080135</wp:posOffset>
                </wp:positionH>
                <wp:positionV relativeFrom="page">
                  <wp:posOffset>-360045</wp:posOffset>
                </wp:positionV>
                <wp:extent cx="7546975" cy="1263015"/>
                <wp:effectExtent l="0" t="0" r="0" b="6985"/>
                <wp:wrapNone/>
                <wp:docPr id="23" name="Picture 23" descr="T:\ Office-Templates %0\Word\Forbo\Logos\Forbo_Flooring_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 Office-Templates %0\Word\Forbo\Logos\Forbo_Flooring_Black.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B7EB3" w14:textId="77777777" w:rsidR="00E816EB" w:rsidRDefault="005F4141">
          <w:pPr>
            <w:pStyle w:val="LogoColor"/>
          </w:pPr>
          <w:r>
            <w:rPr>
              <w:sz w:val="20"/>
              <w:lang w:val="en-US"/>
            </w:rPr>
            <w:drawing>
              <wp:anchor distT="0" distB="0" distL="114300" distR="114300" simplePos="0" relativeHeight="251660288" behindDoc="0" locked="0" layoutInCell="1" allowOverlap="1" wp14:anchorId="5BFBE1EC" wp14:editId="6916FC4A">
                <wp:simplePos x="0" y="0"/>
                <wp:positionH relativeFrom="page">
                  <wp:posOffset>-1080135</wp:posOffset>
                </wp:positionH>
                <wp:positionV relativeFrom="page">
                  <wp:posOffset>-360045</wp:posOffset>
                </wp:positionV>
                <wp:extent cx="7549515" cy="1263015"/>
                <wp:effectExtent l="0" t="0" r="0" b="6985"/>
                <wp:wrapNone/>
                <wp:docPr id="24" name="Picture 24" descr="T:\ Office-Templates %0\Word\Forbo\Logos\Forbo_Floorin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 Office-Templates %0\Word\Forbo\Logos\Forbo_Flooring.w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9515" cy="1263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86EAC" w14:textId="77777777" w:rsidR="00E816EB" w:rsidRDefault="00E816EB">
          <w:pPr>
            <w:pStyle w:val="Header"/>
          </w:pPr>
        </w:p>
      </w:tc>
    </w:tr>
    <w:tr w:rsidR="00E816EB" w14:paraId="0FAD5EA9" w14:textId="77777777">
      <w:trPr>
        <w:trHeight w:hRule="exact" w:val="1247"/>
      </w:trPr>
      <w:tc>
        <w:tcPr>
          <w:tcW w:w="8420" w:type="dxa"/>
          <w:gridSpan w:val="2"/>
        </w:tcPr>
        <w:p w14:paraId="7F0F794C" w14:textId="77777777" w:rsidR="00E816EB" w:rsidRDefault="006918EA">
          <w:pPr>
            <w:pStyle w:val="Title"/>
          </w:pPr>
          <w:r>
            <w:fldChar w:fldCharType="begin"/>
          </w:r>
          <w:r>
            <w:instrText xml:space="preserve"> STYLEREF TitlEREF \* MERGEFORMAT </w:instrText>
          </w:r>
          <w:r>
            <w:fldChar w:fldCharType="separate"/>
          </w:r>
          <w:r w:rsidR="0074506C">
            <w:t>press release</w:t>
          </w:r>
          <w:r>
            <w:fldChar w:fldCharType="end"/>
          </w:r>
        </w:p>
      </w:tc>
    </w:tr>
    <w:tr w:rsidR="00E816EB" w14:paraId="0C27FB88" w14:textId="77777777">
      <w:tblPrEx>
        <w:tblBorders>
          <w:insideH w:val="single" w:sz="2" w:space="0" w:color="auto"/>
        </w:tblBorders>
      </w:tblPrEx>
      <w:trPr>
        <w:trHeight w:val="227"/>
      </w:trPr>
      <w:tc>
        <w:tcPr>
          <w:tcW w:w="8222" w:type="dxa"/>
          <w:gridSpan w:val="2"/>
          <w:tcBorders>
            <w:top w:val="nil"/>
            <w:bottom w:val="single" w:sz="2" w:space="0" w:color="auto"/>
          </w:tcBorders>
        </w:tcPr>
        <w:p w14:paraId="09152B3A" w14:textId="77777777" w:rsidR="00E816EB" w:rsidRDefault="0074506C">
          <w:pPr>
            <w:pStyle w:val="Page"/>
          </w:pPr>
          <w:r>
            <w:t xml:space="preserve">page </w:t>
          </w:r>
          <w:r>
            <w:fldChar w:fldCharType="begin"/>
          </w:r>
          <w:r>
            <w:instrText xml:space="preserve"> PAGE  \* MERGEFORMAT </w:instrText>
          </w:r>
          <w:r>
            <w:fldChar w:fldCharType="separate"/>
          </w:r>
          <w:r>
            <w:t>3</w:t>
          </w:r>
          <w:r>
            <w:fldChar w:fldCharType="end"/>
          </w:r>
          <w:r>
            <w:t xml:space="preserve"> of </w:t>
          </w:r>
          <w:r w:rsidR="006918EA">
            <w:fldChar w:fldCharType="begin"/>
          </w:r>
          <w:r w:rsidR="006918EA">
            <w:instrText xml:space="preserve"> NUMPAGES  \* MERGEFORMAT </w:instrText>
          </w:r>
          <w:r w:rsidR="006918EA">
            <w:fldChar w:fldCharType="separate"/>
          </w:r>
          <w:r>
            <w:t>3</w:t>
          </w:r>
          <w:r w:rsidR="006918EA">
            <w:fldChar w:fldCharType="end"/>
          </w:r>
        </w:p>
      </w:tc>
    </w:tr>
    <w:tr w:rsidR="00E816EB" w14:paraId="35E36F7F" w14:textId="77777777">
      <w:tblPrEx>
        <w:tblBorders>
          <w:insideH w:val="single" w:sz="2" w:space="0" w:color="auto"/>
        </w:tblBorders>
      </w:tblPrEx>
      <w:trPr>
        <w:trHeight w:hRule="exact" w:val="284"/>
      </w:trPr>
      <w:tc>
        <w:tcPr>
          <w:tcW w:w="8420" w:type="dxa"/>
          <w:gridSpan w:val="2"/>
          <w:tcBorders>
            <w:top w:val="single" w:sz="2" w:space="0" w:color="auto"/>
            <w:bottom w:val="nil"/>
          </w:tcBorders>
        </w:tcPr>
        <w:p w14:paraId="74E9515E" w14:textId="77777777" w:rsidR="00E816EB" w:rsidRDefault="00E816EB">
          <w:pPr>
            <w:pStyle w:val="Address"/>
          </w:pPr>
        </w:p>
      </w:tc>
    </w:tr>
  </w:tbl>
  <w:p w14:paraId="713927C9" w14:textId="77777777" w:rsidR="00E816EB" w:rsidRDefault="00E816EB">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5264C4A"/>
    <w:lvl w:ilvl="0">
      <w:start w:val="1"/>
      <w:numFmt w:val="decimal"/>
      <w:pStyle w:val="ListNumber"/>
      <w:lvlText w:val="%1."/>
      <w:lvlJc w:val="left"/>
      <w:pPr>
        <w:tabs>
          <w:tab w:val="num" w:pos="360"/>
        </w:tabs>
        <w:ind w:left="312" w:hanging="312"/>
      </w:pPr>
      <w:rPr>
        <w:rFonts w:hint="default"/>
      </w:rPr>
    </w:lvl>
  </w:abstractNum>
  <w:abstractNum w:abstractNumId="1" w15:restartNumberingAfterBreak="0">
    <w:nsid w:val="FFFFFF89"/>
    <w:multiLevelType w:val="singleLevel"/>
    <w:tmpl w:val="B24A2EA0"/>
    <w:lvl w:ilvl="0">
      <w:start w:val="1"/>
      <w:numFmt w:val="bullet"/>
      <w:pStyle w:val="ListBullet"/>
      <w:lvlText w:val="–"/>
      <w:lvlJc w:val="left"/>
      <w:pPr>
        <w:tabs>
          <w:tab w:val="num" w:pos="360"/>
        </w:tabs>
        <w:ind w:left="312" w:hanging="312"/>
      </w:pPr>
      <w:rPr>
        <w:rFonts w:ascii="Georgia" w:hAnsi="Georgia"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66"/>
  <w:hyphenationZone w:val="425"/>
  <w:drawingGridHorizontalSpacing w:val="6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41"/>
    <w:rsid w:val="0002355E"/>
    <w:rsid w:val="0031098F"/>
    <w:rsid w:val="00405995"/>
    <w:rsid w:val="00440110"/>
    <w:rsid w:val="004F30F1"/>
    <w:rsid w:val="005F4141"/>
    <w:rsid w:val="006918EA"/>
    <w:rsid w:val="0074506C"/>
    <w:rsid w:val="00A56077"/>
    <w:rsid w:val="00B371D0"/>
    <w:rsid w:val="00C46C1C"/>
    <w:rsid w:val="00C84D3B"/>
    <w:rsid w:val="00E0755E"/>
    <w:rsid w:val="00E816EB"/>
    <w:rsid w:val="00FE367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6CB60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tabs>
        <w:tab w:val="left" w:pos="312"/>
      </w:tabs>
      <w:spacing w:line="255" w:lineRule="atLeast"/>
    </w:pPr>
    <w:rPr>
      <w:rFonts w:ascii="Georgia" w:hAnsi="Georgia"/>
      <w:noProof/>
      <w:sz w:val="1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Address">
    <w:name w:val="Address"/>
    <w:basedOn w:val="Normal"/>
    <w:pPr>
      <w:spacing w:line="199" w:lineRule="atLeast"/>
    </w:pPr>
    <w:rPr>
      <w:rFonts w:ascii="Arial" w:hAnsi="Arial" w:cs="Arial"/>
      <w:sz w:val="15"/>
      <w:szCs w:val="15"/>
    </w:rPr>
  </w:style>
  <w:style w:type="paragraph" w:customStyle="1" w:styleId="Subject">
    <w:name w:val="Subject"/>
    <w:basedOn w:val="Title"/>
    <w:rPr>
      <w:bCs w:val="0"/>
      <w:caps w:val="0"/>
      <w:sz w:val="22"/>
      <w:szCs w:val="19"/>
    </w:rPr>
  </w:style>
  <w:style w:type="paragraph" w:styleId="Footer">
    <w:name w:val="footer"/>
    <w:basedOn w:val="Address"/>
    <w:semiHidden/>
  </w:style>
  <w:style w:type="paragraph" w:customStyle="1" w:styleId="LogoBlack">
    <w:name w:val="LogoBlack"/>
    <w:basedOn w:val="Header"/>
  </w:style>
  <w:style w:type="paragraph" w:customStyle="1" w:styleId="LogoColor">
    <w:name w:val="LogoColor"/>
    <w:basedOn w:val="Header"/>
  </w:style>
  <w:style w:type="paragraph" w:customStyle="1" w:styleId="Closing1">
    <w:name w:val="Closing1"/>
    <w:basedOn w:val="Normal"/>
    <w:pPr>
      <w:keepNext/>
      <w:keepLines/>
    </w:pPr>
  </w:style>
  <w:style w:type="paragraph" w:styleId="BodyTextIndent">
    <w:name w:val="Body Text Indent"/>
    <w:basedOn w:val="Normal"/>
    <w:link w:val="BodyTextIndentChar"/>
    <w:rsid w:val="0074506C"/>
    <w:pPr>
      <w:tabs>
        <w:tab w:val="clear" w:pos="312"/>
      </w:tabs>
      <w:autoSpaceDE w:val="0"/>
      <w:autoSpaceDN w:val="0"/>
      <w:spacing w:line="240" w:lineRule="auto"/>
      <w:ind w:left="709"/>
    </w:pPr>
    <w:rPr>
      <w:rFonts w:ascii="Arial" w:hAnsi="Arial"/>
      <w:noProof w:val="0"/>
      <w:sz w:val="22"/>
      <w:szCs w:val="22"/>
      <w:lang w:val="de-DE"/>
    </w:rPr>
  </w:style>
  <w:style w:type="paragraph" w:styleId="ListBullet">
    <w:name w:val="List Bullet"/>
    <w:basedOn w:val="Normal"/>
    <w:semiHidden/>
    <w:pPr>
      <w:numPr>
        <w:numId w:val="2"/>
      </w:numPr>
      <w:tabs>
        <w:tab w:val="clear" w:pos="360"/>
      </w:tabs>
    </w:pPr>
  </w:style>
  <w:style w:type="paragraph" w:styleId="Title">
    <w:name w:val="Title"/>
    <w:basedOn w:val="Normal"/>
    <w:qFormat/>
    <w:rPr>
      <w:rFonts w:ascii="Arial" w:hAnsi="Arial" w:cs="Arial"/>
      <w:b/>
      <w:bCs/>
      <w:caps/>
      <w:kern w:val="28"/>
      <w:sz w:val="21"/>
      <w:szCs w:val="32"/>
    </w:rPr>
  </w:style>
  <w:style w:type="paragraph" w:styleId="ListNumber">
    <w:name w:val="List Number"/>
    <w:basedOn w:val="Normal"/>
    <w:semiHidden/>
    <w:pPr>
      <w:numPr>
        <w:numId w:val="1"/>
      </w:numPr>
      <w:tabs>
        <w:tab w:val="clear" w:pos="360"/>
      </w:tabs>
    </w:pPr>
  </w:style>
  <w:style w:type="paragraph" w:customStyle="1" w:styleId="Page">
    <w:name w:val="Page"/>
    <w:basedOn w:val="Address"/>
    <w:rPr>
      <w:caps/>
      <w:sz w:val="11"/>
    </w:rPr>
  </w:style>
  <w:style w:type="paragraph" w:customStyle="1" w:styleId="TitleRef">
    <w:name w:val="TitleRef"/>
    <w:basedOn w:val="Title"/>
  </w:style>
  <w:style w:type="character" w:customStyle="1" w:styleId="BodyTextIndentChar">
    <w:name w:val="Body Text Indent Char"/>
    <w:basedOn w:val="DefaultParagraphFont"/>
    <w:link w:val="BodyTextIndent"/>
    <w:rsid w:val="0074506C"/>
    <w:rPr>
      <w:rFonts w:ascii="Arial" w:hAnsi="Arial"/>
      <w:sz w:val="22"/>
      <w:szCs w:val="22"/>
      <w:lang w:val="de-DE"/>
    </w:rPr>
  </w:style>
  <w:style w:type="paragraph" w:customStyle="1" w:styleId="Lead">
    <w:name w:val="Lead"/>
    <w:basedOn w:val="Normal"/>
    <w:rPr>
      <w:rFonts w:ascii="Arial" w:hAnsi="Arial"/>
      <w:sz w:val="18"/>
    </w:rPr>
  </w:style>
  <w:style w:type="paragraph" w:customStyle="1" w:styleId="Adressline">
    <w:name w:val="Adressline"/>
    <w:basedOn w:val="Address"/>
    <w:pPr>
      <w:pBdr>
        <w:bottom w:val="single" w:sz="4" w:space="2" w:color="auto"/>
      </w:pBdr>
    </w:pPr>
  </w:style>
  <w:style w:type="character" w:styleId="Hyperlink">
    <w:name w:val="Hyperlink"/>
    <w:rsid w:val="0074506C"/>
    <w:rPr>
      <w:color w:val="0000FF"/>
      <w:u w:val="single"/>
    </w:rPr>
  </w:style>
  <w:style w:type="paragraph" w:styleId="BalloonText">
    <w:name w:val="Balloon Text"/>
    <w:basedOn w:val="Normal"/>
    <w:link w:val="BalloonTextChar"/>
    <w:uiPriority w:val="99"/>
    <w:semiHidden/>
    <w:unhideWhenUsed/>
    <w:rsid w:val="0074506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06C"/>
    <w:rPr>
      <w:rFonts w:ascii="Lucida Grande" w:hAnsi="Lucida Grande" w:cs="Lucida Grande"/>
      <w:noProof/>
      <w:sz w:val="18"/>
      <w:szCs w:val="18"/>
    </w:rPr>
  </w:style>
  <w:style w:type="character" w:styleId="Strong">
    <w:name w:val="Strong"/>
    <w:uiPriority w:val="22"/>
    <w:qFormat/>
    <w:rsid w:val="00A56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orbo-flooring.co.uk/designingfordementi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orbo-flooring.co.uk/healthcar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dmin@cibcomms.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nabellek@cibcomms.co.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3491</Characters>
  <Application>Microsoft Office Word</Application>
  <DocSecurity>4</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Forbo</Company>
  <LinksUpToDate>false</LinksUpToDate>
  <CharactersWithSpaces>4095</CharactersWithSpaces>
  <SharedDoc>false</SharedDoc>
  <HLinks>
    <vt:vector size="36" baseType="variant">
      <vt:variant>
        <vt:i4>6815874</vt:i4>
      </vt:variant>
      <vt:variant>
        <vt:i4>-1</vt:i4>
      </vt:variant>
      <vt:variant>
        <vt:i4>2056</vt:i4>
      </vt:variant>
      <vt:variant>
        <vt:i4>1</vt:i4>
      </vt:variant>
      <vt:variant>
        <vt:lpwstr>C:\Dokumente und Einstellungen\Christof Unternährer\Desktop\Forbo\Forbo_Movement_Black.wmf</vt:lpwstr>
      </vt:variant>
      <vt:variant>
        <vt:lpwstr/>
      </vt:variant>
      <vt:variant>
        <vt:i4>210</vt:i4>
      </vt:variant>
      <vt:variant>
        <vt:i4>-1</vt:i4>
      </vt:variant>
      <vt:variant>
        <vt:i4>2057</vt:i4>
      </vt:variant>
      <vt:variant>
        <vt:i4>1</vt:i4>
      </vt:variant>
      <vt:variant>
        <vt:lpwstr>C:\Dokumente und Einstellungen\Christof Unternährer\Desktop\Forbo\Forbo_Movement.wmf</vt:lpwstr>
      </vt:variant>
      <vt:variant>
        <vt:lpwstr/>
      </vt:variant>
      <vt:variant>
        <vt:i4>917626</vt:i4>
      </vt:variant>
      <vt:variant>
        <vt:i4>-1</vt:i4>
      </vt:variant>
      <vt:variant>
        <vt:i4>2069</vt:i4>
      </vt:variant>
      <vt:variant>
        <vt:i4>1</vt:i4>
      </vt:variant>
      <vt:variant>
        <vt:lpwstr>T:\ Office-Templates %0\Word\Forbo\Logos\Forbo_Flooring_Black.wmf</vt:lpwstr>
      </vt:variant>
      <vt:variant>
        <vt:lpwstr/>
      </vt:variant>
      <vt:variant>
        <vt:i4>6160402</vt:i4>
      </vt:variant>
      <vt:variant>
        <vt:i4>-1</vt:i4>
      </vt:variant>
      <vt:variant>
        <vt:i4>2070</vt:i4>
      </vt:variant>
      <vt:variant>
        <vt:i4>1</vt:i4>
      </vt:variant>
      <vt:variant>
        <vt:lpwstr>T:\ Office-Templates %0\Word\Forbo\Logos\Forbo_Flooring.wmf</vt:lpwstr>
      </vt:variant>
      <vt:variant>
        <vt:lpwstr/>
      </vt:variant>
      <vt:variant>
        <vt:i4>917626</vt:i4>
      </vt:variant>
      <vt:variant>
        <vt:i4>-1</vt:i4>
      </vt:variant>
      <vt:variant>
        <vt:i4>2071</vt:i4>
      </vt:variant>
      <vt:variant>
        <vt:i4>1</vt:i4>
      </vt:variant>
      <vt:variant>
        <vt:lpwstr>T:\ Office-Templates %0\Word\Forbo\Logos\Forbo_Flooring_Black.wmf</vt:lpwstr>
      </vt:variant>
      <vt:variant>
        <vt:lpwstr/>
      </vt:variant>
      <vt:variant>
        <vt:i4>6160402</vt:i4>
      </vt:variant>
      <vt:variant>
        <vt:i4>-1</vt:i4>
      </vt:variant>
      <vt:variant>
        <vt:i4>2072</vt:i4>
      </vt:variant>
      <vt:variant>
        <vt:i4>1</vt:i4>
      </vt:variant>
      <vt:variant>
        <vt:lpwstr>T:\ Office-Templates %0\Word\Forbo\Logos\Forbo_Flooring.wmf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Lunt</dc:creator>
  <cp:keywords/>
  <dc:description/>
  <cp:lastModifiedBy>Reith Ellen</cp:lastModifiedBy>
  <cp:revision>2</cp:revision>
  <cp:lastPrinted>2007-01-17T16:40:00Z</cp:lastPrinted>
  <dcterms:created xsi:type="dcterms:W3CDTF">2018-08-30T08:36:00Z</dcterms:created>
  <dcterms:modified xsi:type="dcterms:W3CDTF">2018-08-30T08:36:00Z</dcterms:modified>
</cp:coreProperties>
</file>